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8D" w:rsidRPr="00F07D61" w:rsidRDefault="00E8748D" w:rsidP="00E8748D">
      <w:pPr>
        <w:pStyle w:val="1"/>
        <w:ind w:left="-284" w:right="-328"/>
        <w:jc w:val="right"/>
        <w:rPr>
          <w:sz w:val="24"/>
        </w:rPr>
      </w:pPr>
      <w:r w:rsidRPr="00F07D61">
        <w:rPr>
          <w:sz w:val="24"/>
        </w:rPr>
        <w:t>УТВЕРЖДЕН</w:t>
      </w:r>
      <w:r>
        <w:rPr>
          <w:sz w:val="24"/>
        </w:rPr>
        <w:t>О</w:t>
      </w:r>
    </w:p>
    <w:p w:rsidR="00E8748D" w:rsidRPr="00C748DF" w:rsidRDefault="00E8748D" w:rsidP="00E8748D">
      <w:pPr>
        <w:ind w:left="-284" w:right="-328"/>
        <w:jc w:val="right"/>
      </w:pPr>
      <w:r w:rsidRPr="00C748DF">
        <w:t xml:space="preserve">распоряжением комитета общего </w:t>
      </w:r>
    </w:p>
    <w:p w:rsidR="00E8748D" w:rsidRPr="00C748DF" w:rsidRDefault="00E8748D" w:rsidP="00E8748D">
      <w:pPr>
        <w:ind w:left="-284" w:right="-328"/>
        <w:jc w:val="right"/>
      </w:pPr>
      <w:r w:rsidRPr="00C748DF">
        <w:t xml:space="preserve">и профессионального образования </w:t>
      </w:r>
    </w:p>
    <w:p w:rsidR="00E8748D" w:rsidRPr="00C748DF" w:rsidRDefault="00E8748D" w:rsidP="00E8748D">
      <w:pPr>
        <w:ind w:left="-284" w:right="-328"/>
        <w:jc w:val="right"/>
      </w:pPr>
      <w:r w:rsidRPr="00C748DF">
        <w:t>Ленинградской области</w:t>
      </w:r>
    </w:p>
    <w:p w:rsidR="00E8748D" w:rsidRPr="00AF0C84" w:rsidRDefault="00E8748D" w:rsidP="00E8748D">
      <w:pPr>
        <w:pStyle w:val="xl38"/>
        <w:spacing w:before="0" w:beforeAutospacing="0" w:after="0" w:afterAutospacing="0"/>
        <w:ind w:right="-314"/>
        <w:jc w:val="right"/>
        <w:rPr>
          <w:rFonts w:ascii="Times New Roman" w:eastAsia="Times New Roman" w:hAnsi="Times New Roman" w:cs="Times New Roman"/>
          <w:b w:val="0"/>
          <w:szCs w:val="20"/>
        </w:rPr>
      </w:pPr>
      <w:r w:rsidRPr="00AF0C84">
        <w:rPr>
          <w:rFonts w:ascii="Times New Roman" w:eastAsia="Times New Roman" w:hAnsi="Times New Roman" w:cs="Times New Roman"/>
          <w:b w:val="0"/>
          <w:szCs w:val="20"/>
        </w:rPr>
        <w:t>от «</w:t>
      </w:r>
      <w:r>
        <w:rPr>
          <w:rFonts w:ascii="Times New Roman" w:eastAsia="Times New Roman" w:hAnsi="Times New Roman" w:cs="Times New Roman"/>
          <w:b w:val="0"/>
          <w:szCs w:val="20"/>
        </w:rPr>
        <w:t>14» октября 2022</w:t>
      </w:r>
      <w:r w:rsidRPr="00AF0C84">
        <w:rPr>
          <w:rFonts w:ascii="Times New Roman" w:eastAsia="Times New Roman" w:hAnsi="Times New Roman" w:cs="Times New Roman"/>
          <w:b w:val="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szCs w:val="20"/>
        </w:rPr>
        <w:t>1992-р</w:t>
      </w:r>
    </w:p>
    <w:p w:rsidR="00E8748D" w:rsidRPr="00F07D61" w:rsidRDefault="00E8748D" w:rsidP="00E8748D">
      <w:pPr>
        <w:ind w:left="-284" w:right="-328"/>
        <w:jc w:val="right"/>
      </w:pPr>
      <w:r w:rsidRPr="00F07D61">
        <w:t xml:space="preserve"> (приложение</w:t>
      </w:r>
      <w:r>
        <w:t xml:space="preserve"> 2</w:t>
      </w:r>
      <w:r w:rsidRPr="00F07D61">
        <w:t>)</w:t>
      </w:r>
    </w:p>
    <w:p w:rsidR="00E8748D" w:rsidRDefault="00E8748D" w:rsidP="00E8748D">
      <w:pPr>
        <w:pStyle w:val="2"/>
        <w:tabs>
          <w:tab w:val="left" w:pos="3660"/>
        </w:tabs>
        <w:ind w:left="-284" w:right="-143"/>
      </w:pP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Правила</w:t>
      </w:r>
    </w:p>
    <w:p w:rsidR="00E8748D" w:rsidRDefault="00E8748D" w:rsidP="00E8748D">
      <w:pPr>
        <w:pStyle w:val="3"/>
        <w:shd w:val="clear" w:color="auto" w:fill="FFFFFF"/>
        <w:spacing w:after="0"/>
        <w:ind w:left="-284" w:right="-14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регистрации на итоговое сочинение (изложение) </w:t>
      </w:r>
    </w:p>
    <w:p w:rsidR="00E8748D" w:rsidRDefault="00E8748D" w:rsidP="00E8748D">
      <w:pPr>
        <w:pStyle w:val="3"/>
        <w:shd w:val="clear" w:color="auto" w:fill="FFFFFF"/>
        <w:spacing w:after="0"/>
        <w:ind w:left="-284" w:right="-14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 Ленинградской области в 2022-2023 учебном году</w:t>
      </w:r>
    </w:p>
    <w:p w:rsidR="00E8748D" w:rsidRPr="00DB4D74" w:rsidRDefault="00E8748D" w:rsidP="00E8748D"/>
    <w:p w:rsidR="00E8748D" w:rsidRDefault="00E8748D" w:rsidP="00E8748D">
      <w:pPr>
        <w:pStyle w:val="3"/>
        <w:numPr>
          <w:ilvl w:val="0"/>
          <w:numId w:val="1"/>
        </w:numPr>
        <w:shd w:val="clear" w:color="auto" w:fill="FFFFFF"/>
        <w:spacing w:after="0"/>
        <w:ind w:left="-284" w:right="-143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125526">
        <w:rPr>
          <w:b w:val="0"/>
          <w:bCs w:val="0"/>
          <w:spacing w:val="2"/>
          <w:sz w:val="28"/>
          <w:szCs w:val="28"/>
        </w:rPr>
        <w:t>Общие положения</w:t>
      </w:r>
    </w:p>
    <w:p w:rsidR="00E8748D" w:rsidRPr="004C1C07" w:rsidRDefault="00E8748D" w:rsidP="00E8748D">
      <w:pPr>
        <w:ind w:left="-284"/>
      </w:pPr>
    </w:p>
    <w:p w:rsidR="00E8748D" w:rsidRPr="004C1C07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Настоящие Правила </w:t>
      </w:r>
      <w:r w:rsidRPr="00125526">
        <w:rPr>
          <w:spacing w:val="2"/>
          <w:sz w:val="28"/>
          <w:szCs w:val="28"/>
        </w:rPr>
        <w:t xml:space="preserve">регистрации на участие в итоговом сочинении (изложении) </w:t>
      </w:r>
      <w:r>
        <w:rPr>
          <w:sz w:val="28"/>
          <w:szCs w:val="28"/>
        </w:rPr>
        <w:t xml:space="preserve">в Ленинградской области в 2022-2023 учебном году </w:t>
      </w:r>
      <w:r w:rsidRPr="00125526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Правила</w:t>
      </w:r>
      <w:r w:rsidRPr="00125526">
        <w:rPr>
          <w:spacing w:val="2"/>
          <w:sz w:val="28"/>
          <w:szCs w:val="28"/>
        </w:rPr>
        <w:t>) разработан</w:t>
      </w:r>
      <w:r>
        <w:rPr>
          <w:spacing w:val="2"/>
          <w:sz w:val="28"/>
          <w:szCs w:val="28"/>
        </w:rPr>
        <w:t>ы</w:t>
      </w:r>
      <w:r w:rsidRPr="00125526">
        <w:rPr>
          <w:spacing w:val="2"/>
          <w:sz w:val="28"/>
          <w:szCs w:val="28"/>
        </w:rPr>
        <w:t xml:space="preserve"> в соответствии Порядком проведения государственной итоговой аттестации по образовательным программам среднего общего образования</w:t>
      </w:r>
      <w:r>
        <w:rPr>
          <w:spacing w:val="2"/>
          <w:sz w:val="28"/>
          <w:szCs w:val="28"/>
        </w:rPr>
        <w:t xml:space="preserve"> (далее – Порядок проведения ГИА, ГИА)</w:t>
      </w:r>
      <w:r w:rsidRPr="00125526">
        <w:rPr>
          <w:spacing w:val="2"/>
          <w:sz w:val="28"/>
          <w:szCs w:val="28"/>
        </w:rPr>
        <w:t>, утвержденным </w:t>
      </w:r>
      <w:r w:rsidRPr="006E55C8">
        <w:rPr>
          <w:szCs w:val="28"/>
        </w:rPr>
        <w:t xml:space="preserve"> </w:t>
      </w:r>
      <w:r w:rsidRPr="004C1C07">
        <w:rPr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7 ноября 2018 года № </w:t>
      </w:r>
      <w:r w:rsidRPr="004C1C07">
        <w:rPr>
          <w:bCs/>
          <w:sz w:val="28"/>
          <w:szCs w:val="28"/>
        </w:rPr>
        <w:t>190/1512</w:t>
      </w:r>
      <w:r w:rsidRPr="004C1C07">
        <w:rPr>
          <w:spacing w:val="2"/>
          <w:sz w:val="28"/>
          <w:szCs w:val="28"/>
        </w:rPr>
        <w:t>, определя</w:t>
      </w:r>
      <w:r>
        <w:rPr>
          <w:spacing w:val="2"/>
          <w:sz w:val="28"/>
          <w:szCs w:val="28"/>
        </w:rPr>
        <w:t>ю</w:t>
      </w:r>
      <w:r w:rsidRPr="004C1C07">
        <w:rPr>
          <w:spacing w:val="2"/>
          <w:sz w:val="28"/>
          <w:szCs w:val="28"/>
        </w:rPr>
        <w:t>т правила регистрации на участие в итоговом сочинении (изложении) на территории Ленинградской области.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Действие настоящих Правил</w:t>
      </w:r>
      <w:r w:rsidRPr="00125526">
        <w:rPr>
          <w:spacing w:val="2"/>
          <w:sz w:val="28"/>
          <w:szCs w:val="28"/>
        </w:rPr>
        <w:t xml:space="preserve"> распространяется на: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обучающихся XI (XII) классов, осваивающих образовательные программы среднего общего образования</w:t>
      </w:r>
      <w:r>
        <w:rPr>
          <w:spacing w:val="2"/>
          <w:sz w:val="28"/>
          <w:szCs w:val="28"/>
        </w:rPr>
        <w:t>, экстернов</w:t>
      </w:r>
      <w:r w:rsidRPr="00125526">
        <w:rPr>
          <w:spacing w:val="2"/>
          <w:sz w:val="28"/>
          <w:szCs w:val="28"/>
        </w:rPr>
        <w:t>;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2" w:firstLine="567"/>
        <w:jc w:val="both"/>
        <w:textAlignment w:val="baseline"/>
        <w:rPr>
          <w:spacing w:val="2"/>
          <w:sz w:val="28"/>
          <w:szCs w:val="28"/>
        </w:rPr>
      </w:pPr>
      <w:r w:rsidRPr="007B7F5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2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B7F57">
        <w:rPr>
          <w:spacing w:val="2"/>
          <w:sz w:val="28"/>
          <w:szCs w:val="28"/>
        </w:rPr>
        <w:t>лиц,  обучающихся</w:t>
      </w:r>
      <w:proofErr w:type="gramEnd"/>
      <w:r w:rsidRPr="007B7F57">
        <w:rPr>
          <w:spacing w:val="2"/>
          <w:sz w:val="28"/>
          <w:szCs w:val="28"/>
        </w:rPr>
        <w:t xml:space="preserve">  по  образовательным  программам  среднего  профессионального образования, не имеющих среднего общего образования;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2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B7F57">
        <w:rPr>
          <w:spacing w:val="2"/>
          <w:sz w:val="28"/>
          <w:szCs w:val="28"/>
        </w:rPr>
        <w:t>лиц,  получающих</w:t>
      </w:r>
      <w:proofErr w:type="gramEnd"/>
      <w:r w:rsidRPr="007B7F57">
        <w:rPr>
          <w:spacing w:val="2"/>
          <w:sz w:val="28"/>
          <w:szCs w:val="28"/>
        </w:rPr>
        <w:t xml:space="preserve">  среднее  общее  образование  в  иностранных  организациях, осуществляющих образовательную деятельность;</w:t>
      </w:r>
    </w:p>
    <w:p w:rsidR="00E8748D" w:rsidRPr="00534D18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2"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F21BC8">
        <w:rPr>
          <w:spacing w:val="2"/>
          <w:sz w:val="28"/>
          <w:szCs w:val="28"/>
        </w:rPr>
        <w:t xml:space="preserve">лиц,  допущенных  к </w:t>
      </w:r>
      <w:r w:rsidRPr="00863D84">
        <w:rPr>
          <w:spacing w:val="2"/>
          <w:sz w:val="28"/>
          <w:szCs w:val="28"/>
        </w:rPr>
        <w:t xml:space="preserve">государственной итоговой  аттестации  по  образовательным  программам  среднего  общего  образования </w:t>
      </w:r>
      <w:r w:rsidRPr="00F21BC8">
        <w:rPr>
          <w:spacing w:val="2"/>
          <w:sz w:val="28"/>
          <w:szCs w:val="28"/>
        </w:rPr>
        <w:t xml:space="preserve">в  предыдущие  годы,  но  не  прошедших  ГИА  или получивших  на  ГИА  неудовлетворительные  результаты  более  чем  по  одному обязательному  учебному  предмету,  либо  получивших  </w:t>
      </w:r>
      <w:r w:rsidRPr="007B7F57">
        <w:rPr>
          <w:spacing w:val="2"/>
          <w:sz w:val="28"/>
          <w:szCs w:val="28"/>
        </w:rPr>
        <w:t>повторно  неудовлетворительный результат по одному из этих предметов на ГИА в дополнительные сроки.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lastRenderedPageBreak/>
        <w:t xml:space="preserve">1.3. Лица, желающие принять участие в итоговом сочинении (изложении), имеют право подать заявление о регистрации на участие в итоговом сочинении (изложении) (далее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заявление) только по одному из возможных мест регистрации в сроки, установленные </w:t>
      </w:r>
      <w:r>
        <w:rPr>
          <w:spacing w:val="2"/>
          <w:sz w:val="28"/>
          <w:szCs w:val="28"/>
        </w:rPr>
        <w:t>Порядком проведения ГИА</w:t>
      </w:r>
      <w:r w:rsidRPr="00125526">
        <w:rPr>
          <w:spacing w:val="2"/>
          <w:sz w:val="28"/>
          <w:szCs w:val="28"/>
        </w:rPr>
        <w:t>.</w:t>
      </w:r>
    </w:p>
    <w:p w:rsidR="00E8748D" w:rsidRDefault="00E8748D" w:rsidP="00E8748D">
      <w:pPr>
        <w:pStyle w:val="3"/>
        <w:shd w:val="clear" w:color="auto" w:fill="FFFFFF"/>
        <w:spacing w:after="0"/>
        <w:ind w:left="-284" w:right="-143" w:firstLine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E8748D" w:rsidRPr="0022010C" w:rsidRDefault="00E8748D" w:rsidP="00E8748D">
      <w:pPr>
        <w:pStyle w:val="3"/>
        <w:shd w:val="clear" w:color="auto" w:fill="FFFFFF"/>
        <w:spacing w:after="0"/>
        <w:ind w:left="-284" w:right="-143" w:firstLine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22010C">
        <w:rPr>
          <w:b w:val="0"/>
          <w:bCs w:val="0"/>
          <w:spacing w:val="2"/>
          <w:sz w:val="28"/>
          <w:szCs w:val="28"/>
        </w:rPr>
        <w:t xml:space="preserve">2. Регистрация на участие в итоговом сочинении (изложении) </w:t>
      </w:r>
      <w:r w:rsidRPr="0022010C">
        <w:rPr>
          <w:b w:val="0"/>
          <w:spacing w:val="2"/>
          <w:sz w:val="28"/>
          <w:szCs w:val="28"/>
        </w:rPr>
        <w:t>в общеобразовательных организациях, реализующих программы среднего общего образования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/>
        <w:jc w:val="center"/>
        <w:textAlignment w:val="baseline"/>
        <w:rPr>
          <w:spacing w:val="2"/>
          <w:sz w:val="28"/>
          <w:szCs w:val="28"/>
        </w:rPr>
      </w:pP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 xml:space="preserve">2.1. Категория лиц, регистрация которых на участие в итоговом сочинении (изложении) </w:t>
      </w:r>
      <w:r>
        <w:rPr>
          <w:spacing w:val="2"/>
          <w:sz w:val="28"/>
          <w:szCs w:val="28"/>
        </w:rPr>
        <w:t xml:space="preserve">как </w:t>
      </w:r>
      <w:proofErr w:type="gramStart"/>
      <w:r w:rsidRPr="00863D84">
        <w:rPr>
          <w:spacing w:val="2"/>
          <w:sz w:val="28"/>
          <w:szCs w:val="28"/>
        </w:rPr>
        <w:t>условие  допуска</w:t>
      </w:r>
      <w:proofErr w:type="gramEnd"/>
      <w:r w:rsidRPr="00863D84">
        <w:rPr>
          <w:spacing w:val="2"/>
          <w:sz w:val="28"/>
          <w:szCs w:val="28"/>
        </w:rPr>
        <w:t xml:space="preserve">  к  </w:t>
      </w:r>
      <w:r>
        <w:rPr>
          <w:spacing w:val="2"/>
          <w:sz w:val="28"/>
          <w:szCs w:val="28"/>
        </w:rPr>
        <w:t>ГИА</w:t>
      </w:r>
      <w:r w:rsidRPr="00125526">
        <w:rPr>
          <w:spacing w:val="2"/>
          <w:sz w:val="28"/>
          <w:szCs w:val="28"/>
        </w:rPr>
        <w:t xml:space="preserve"> осуществляется в </w:t>
      </w:r>
      <w:r>
        <w:rPr>
          <w:spacing w:val="2"/>
          <w:sz w:val="28"/>
          <w:szCs w:val="28"/>
        </w:rPr>
        <w:t>обще</w:t>
      </w:r>
      <w:r w:rsidRPr="00125526">
        <w:rPr>
          <w:spacing w:val="2"/>
          <w:sz w:val="28"/>
          <w:szCs w:val="28"/>
        </w:rPr>
        <w:t xml:space="preserve">образовательных организациях, реализующих программы среднего общего образования (далее </w:t>
      </w:r>
      <w:r>
        <w:rPr>
          <w:spacing w:val="2"/>
          <w:sz w:val="28"/>
          <w:szCs w:val="28"/>
        </w:rPr>
        <w:t>– образовательные организации):</w:t>
      </w:r>
    </w:p>
    <w:p w:rsidR="00E8748D" w:rsidRPr="00E520B3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z w:val="28"/>
          <w:szCs w:val="28"/>
        </w:rPr>
      </w:pPr>
      <w:r w:rsidRPr="00E520B3">
        <w:rPr>
          <w:sz w:val="28"/>
          <w:szCs w:val="28"/>
        </w:rPr>
        <w:t>обучающиеся, получающие среднее общее образование в образовательной организации по образовательным программам среднего общего образования;</w:t>
      </w:r>
    </w:p>
    <w:p w:rsidR="00E8748D" w:rsidRPr="00E520B3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E520B3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</w:t>
      </w:r>
      <w:proofErr w:type="spellStart"/>
      <w:r w:rsidRPr="00E520B3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</w:t>
      </w:r>
      <w:r w:rsidRPr="00E520B3">
        <w:rPr>
          <w:sz w:val="28"/>
          <w:szCs w:val="28"/>
        </w:rPr>
        <w:t>воспитательных учреждениях закрытого типа, а также в учреждениях, исполняющих наказание в виде лишения свободы;</w:t>
      </w:r>
    </w:p>
    <w:p w:rsidR="00E8748D" w:rsidRPr="00E520B3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E520B3">
        <w:rPr>
          <w:spacing w:val="2"/>
          <w:sz w:val="28"/>
          <w:szCs w:val="28"/>
        </w:rPr>
        <w:t>л</w:t>
      </w:r>
      <w:r w:rsidRPr="00E520B3">
        <w:rPr>
          <w:sz w:val="28"/>
          <w:szCs w:val="28"/>
        </w:rPr>
        <w:t>ица, допущенные к ГИА в предыдущие годы, но не прошедши</w:t>
      </w:r>
      <w:r>
        <w:rPr>
          <w:sz w:val="28"/>
          <w:szCs w:val="28"/>
        </w:rPr>
        <w:t>е</w:t>
      </w:r>
      <w:r w:rsidRPr="00E520B3">
        <w:rPr>
          <w:sz w:val="28"/>
          <w:szCs w:val="28"/>
        </w:rPr>
        <w:t xml:space="preserve"> ГИА или получивши</w:t>
      </w:r>
      <w:r>
        <w:rPr>
          <w:sz w:val="28"/>
          <w:szCs w:val="28"/>
        </w:rPr>
        <w:t>е</w:t>
      </w:r>
      <w:r w:rsidRPr="00E520B3">
        <w:rPr>
          <w:sz w:val="28"/>
          <w:szCs w:val="28"/>
        </w:rPr>
        <w:t xml:space="preserve"> на ГИА неудовлетворительные результаты более чем по одному обязательному учебному предмету, либо получивши</w:t>
      </w:r>
      <w:r>
        <w:rPr>
          <w:sz w:val="28"/>
          <w:szCs w:val="28"/>
        </w:rPr>
        <w:t>е</w:t>
      </w:r>
      <w:r w:rsidRPr="00E520B3">
        <w:rPr>
          <w:sz w:val="28"/>
          <w:szCs w:val="28"/>
        </w:rPr>
        <w:t xml:space="preserve"> повторно неудовлетворительный результат по одному из этих предметов на ГИА в дополнительные сроки</w:t>
      </w:r>
      <w:r>
        <w:rPr>
          <w:sz w:val="28"/>
          <w:szCs w:val="28"/>
        </w:rPr>
        <w:t xml:space="preserve"> (далее – лица </w:t>
      </w:r>
      <w:proofErr w:type="gramStart"/>
      <w:r>
        <w:rPr>
          <w:sz w:val="28"/>
          <w:szCs w:val="28"/>
        </w:rPr>
        <w:t>со  справкой</w:t>
      </w:r>
      <w:proofErr w:type="gramEnd"/>
      <w:r>
        <w:rPr>
          <w:sz w:val="28"/>
          <w:szCs w:val="28"/>
        </w:rPr>
        <w:t xml:space="preserve">  об  обучении);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z w:val="28"/>
          <w:szCs w:val="28"/>
        </w:rPr>
      </w:pPr>
      <w:r w:rsidRPr="00B319BB">
        <w:rPr>
          <w:sz w:val="28"/>
          <w:szCs w:val="28"/>
        </w:rPr>
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участия в ГИА в качестве экстернов с последующим получением документа о среднем общем образовании)</w:t>
      </w:r>
      <w:r>
        <w:rPr>
          <w:sz w:val="28"/>
          <w:szCs w:val="28"/>
        </w:rPr>
        <w:t>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Регистрация лиц со </w:t>
      </w:r>
      <w:proofErr w:type="gramStart"/>
      <w:r w:rsidRPr="00EA2466">
        <w:rPr>
          <w:sz w:val="28"/>
          <w:szCs w:val="28"/>
        </w:rPr>
        <w:t>справкой  об</w:t>
      </w:r>
      <w:proofErr w:type="gramEnd"/>
      <w:r w:rsidRPr="00EA24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обучении для участия по их </w:t>
      </w:r>
      <w:r w:rsidRPr="00EA2466">
        <w:rPr>
          <w:sz w:val="28"/>
          <w:szCs w:val="28"/>
        </w:rPr>
        <w:t xml:space="preserve">желанию </w:t>
      </w:r>
      <w:r>
        <w:rPr>
          <w:sz w:val="28"/>
          <w:szCs w:val="28"/>
        </w:rPr>
        <w:t xml:space="preserve">в итоговом сочинении проводится </w:t>
      </w:r>
      <w:r w:rsidRPr="00EA24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организациях, в которых </w:t>
      </w:r>
      <w:r w:rsidRPr="00EA2466">
        <w:rPr>
          <w:sz w:val="28"/>
          <w:szCs w:val="28"/>
        </w:rPr>
        <w:t>указ</w:t>
      </w:r>
      <w:r>
        <w:rPr>
          <w:sz w:val="28"/>
          <w:szCs w:val="28"/>
        </w:rPr>
        <w:t xml:space="preserve">анные лица восстанавливаются на  срок, необходимый </w:t>
      </w:r>
      <w:r w:rsidRPr="00EA2466">
        <w:rPr>
          <w:sz w:val="28"/>
          <w:szCs w:val="28"/>
        </w:rPr>
        <w:t xml:space="preserve">для прохождения ГИА. При подаче заявления такие лица предъявляют справку об обучении по образцу, </w:t>
      </w:r>
      <w:r>
        <w:rPr>
          <w:sz w:val="28"/>
          <w:szCs w:val="28"/>
        </w:rPr>
        <w:t xml:space="preserve">самостоятельно устанавливаемому организацией, </w:t>
      </w:r>
      <w:r w:rsidRPr="00EA2466">
        <w:rPr>
          <w:sz w:val="28"/>
          <w:szCs w:val="28"/>
        </w:rPr>
        <w:t>осуществляющей образовательную деятельность</w:t>
      </w:r>
      <w:r>
        <w:rPr>
          <w:sz w:val="28"/>
          <w:szCs w:val="28"/>
        </w:rPr>
        <w:t>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</w:t>
      </w:r>
      <w:r w:rsidRPr="00125526">
        <w:rPr>
          <w:spacing w:val="2"/>
          <w:sz w:val="28"/>
          <w:szCs w:val="28"/>
        </w:rPr>
        <w:t xml:space="preserve">. Сроки подачи заявления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не позднее чем за 2 недели до начала проведения итогового сочинения (изложения).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</w:t>
      </w:r>
      <w:r w:rsidRPr="00125526">
        <w:rPr>
          <w:spacing w:val="2"/>
          <w:sz w:val="28"/>
          <w:szCs w:val="28"/>
        </w:rPr>
        <w:t>. Заявление</w:t>
      </w:r>
      <w:r>
        <w:rPr>
          <w:spacing w:val="2"/>
          <w:sz w:val="28"/>
          <w:szCs w:val="28"/>
        </w:rPr>
        <w:t xml:space="preserve"> и</w:t>
      </w:r>
      <w:r w:rsidRPr="008B6C6E">
        <w:rPr>
          <w:spacing w:val="2"/>
          <w:sz w:val="28"/>
          <w:szCs w:val="28"/>
        </w:rPr>
        <w:t xml:space="preserve"> согласи</w:t>
      </w:r>
      <w:r>
        <w:rPr>
          <w:spacing w:val="2"/>
          <w:sz w:val="28"/>
          <w:szCs w:val="28"/>
        </w:rPr>
        <w:t>е</w:t>
      </w:r>
      <w:r w:rsidRPr="008B6C6E">
        <w:rPr>
          <w:spacing w:val="2"/>
          <w:sz w:val="28"/>
          <w:szCs w:val="28"/>
        </w:rPr>
        <w:t xml:space="preserve"> </w:t>
      </w:r>
      <w:proofErr w:type="gramStart"/>
      <w:r w:rsidRPr="008B6C6E">
        <w:rPr>
          <w:spacing w:val="2"/>
          <w:sz w:val="28"/>
          <w:szCs w:val="28"/>
        </w:rPr>
        <w:t>на  обработку</w:t>
      </w:r>
      <w:proofErr w:type="gramEnd"/>
      <w:r w:rsidRPr="008B6C6E">
        <w:rPr>
          <w:spacing w:val="2"/>
          <w:sz w:val="28"/>
          <w:szCs w:val="28"/>
        </w:rPr>
        <w:t xml:space="preserve">  персональных  данных  </w:t>
      </w:r>
      <w:r w:rsidRPr="00125526">
        <w:rPr>
          <w:spacing w:val="2"/>
          <w:sz w:val="28"/>
          <w:szCs w:val="28"/>
        </w:rPr>
        <w:t xml:space="preserve"> пода</w:t>
      </w:r>
      <w:r>
        <w:rPr>
          <w:spacing w:val="2"/>
          <w:sz w:val="28"/>
          <w:szCs w:val="28"/>
        </w:rPr>
        <w:t>ю</w:t>
      </w:r>
      <w:r w:rsidRPr="00125526">
        <w:rPr>
          <w:spacing w:val="2"/>
          <w:sz w:val="28"/>
          <w:szCs w:val="28"/>
        </w:rPr>
        <w:t>тся по фо</w:t>
      </w:r>
      <w:r>
        <w:rPr>
          <w:spacing w:val="2"/>
          <w:sz w:val="28"/>
          <w:szCs w:val="28"/>
        </w:rPr>
        <w:t xml:space="preserve">рме в соответствии с приложениями 1,3 </w:t>
      </w:r>
      <w:r w:rsidRPr="00125526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настоящим Правилам</w:t>
      </w:r>
      <w:r w:rsidRPr="00125526">
        <w:rPr>
          <w:spacing w:val="2"/>
          <w:sz w:val="28"/>
          <w:szCs w:val="28"/>
        </w:rPr>
        <w:t xml:space="preserve">. При подаче заявления </w:t>
      </w:r>
      <w:r>
        <w:rPr>
          <w:spacing w:val="2"/>
          <w:sz w:val="28"/>
          <w:szCs w:val="28"/>
        </w:rPr>
        <w:t xml:space="preserve">также </w:t>
      </w:r>
      <w:r w:rsidRPr="00125526">
        <w:rPr>
          <w:spacing w:val="2"/>
          <w:sz w:val="28"/>
          <w:szCs w:val="28"/>
        </w:rPr>
        <w:t>предоставляются документы, подтверждающие п</w:t>
      </w:r>
      <w:r>
        <w:rPr>
          <w:spacing w:val="2"/>
          <w:sz w:val="28"/>
          <w:szCs w:val="28"/>
        </w:rPr>
        <w:t>раво на создание особых условий: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о</w:t>
      </w:r>
      <w:r w:rsidRPr="00D01219">
        <w:rPr>
          <w:spacing w:val="2"/>
          <w:sz w:val="28"/>
          <w:szCs w:val="28"/>
        </w:rPr>
        <w:t>бучающи</w:t>
      </w:r>
      <w:r>
        <w:rPr>
          <w:spacing w:val="2"/>
          <w:sz w:val="28"/>
          <w:szCs w:val="28"/>
        </w:rPr>
        <w:t>х</w:t>
      </w:r>
      <w:r w:rsidRPr="00D01219">
        <w:rPr>
          <w:spacing w:val="2"/>
          <w:sz w:val="28"/>
          <w:szCs w:val="28"/>
        </w:rPr>
        <w:t xml:space="preserve">ся </w:t>
      </w:r>
      <w:r>
        <w:rPr>
          <w:spacing w:val="2"/>
          <w:sz w:val="28"/>
          <w:szCs w:val="28"/>
        </w:rPr>
        <w:t xml:space="preserve">XI(XII) </w:t>
      </w:r>
      <w:r w:rsidRPr="00D01219">
        <w:rPr>
          <w:spacing w:val="2"/>
          <w:sz w:val="28"/>
          <w:szCs w:val="28"/>
        </w:rPr>
        <w:t>классов, экстерн</w:t>
      </w:r>
      <w:r>
        <w:rPr>
          <w:spacing w:val="2"/>
          <w:sz w:val="28"/>
          <w:szCs w:val="28"/>
        </w:rPr>
        <w:t xml:space="preserve">ов </w:t>
      </w:r>
      <w:r w:rsidRPr="007E496E">
        <w:rPr>
          <w:spacing w:val="2"/>
          <w:sz w:val="28"/>
          <w:szCs w:val="28"/>
        </w:rPr>
        <w:t xml:space="preserve">с ограниченными возможностями здоровья </w:t>
      </w:r>
      <w:r>
        <w:rPr>
          <w:spacing w:val="2"/>
          <w:sz w:val="28"/>
          <w:szCs w:val="28"/>
        </w:rPr>
        <w:t xml:space="preserve">– </w:t>
      </w:r>
      <w:r w:rsidRPr="007E496E">
        <w:rPr>
          <w:spacing w:val="2"/>
          <w:sz w:val="28"/>
          <w:szCs w:val="28"/>
        </w:rPr>
        <w:t>копи</w:t>
      </w:r>
      <w:r>
        <w:rPr>
          <w:spacing w:val="2"/>
          <w:sz w:val="28"/>
          <w:szCs w:val="28"/>
        </w:rPr>
        <w:t>я</w:t>
      </w:r>
      <w:r w:rsidRPr="007E496E">
        <w:rPr>
          <w:spacing w:val="2"/>
          <w:sz w:val="28"/>
          <w:szCs w:val="28"/>
        </w:rPr>
        <w:t xml:space="preserve"> рекомендаций </w:t>
      </w:r>
      <w:proofErr w:type="spellStart"/>
      <w:r w:rsidRPr="007E496E">
        <w:rPr>
          <w:spacing w:val="2"/>
          <w:sz w:val="28"/>
          <w:szCs w:val="28"/>
        </w:rPr>
        <w:t>психолого</w:t>
      </w:r>
      <w:proofErr w:type="spellEnd"/>
      <w:r>
        <w:rPr>
          <w:spacing w:val="2"/>
          <w:sz w:val="28"/>
          <w:szCs w:val="28"/>
        </w:rPr>
        <w:t>–</w:t>
      </w:r>
      <w:proofErr w:type="spellStart"/>
      <w:r w:rsidRPr="007E496E">
        <w:rPr>
          <w:spacing w:val="2"/>
          <w:sz w:val="28"/>
          <w:szCs w:val="28"/>
        </w:rPr>
        <w:t>медико</w:t>
      </w:r>
      <w:proofErr w:type="spellEnd"/>
      <w:r>
        <w:rPr>
          <w:spacing w:val="2"/>
          <w:sz w:val="28"/>
          <w:szCs w:val="28"/>
        </w:rPr>
        <w:t>–</w:t>
      </w:r>
      <w:r w:rsidRPr="007E496E">
        <w:rPr>
          <w:spacing w:val="2"/>
          <w:sz w:val="28"/>
          <w:szCs w:val="28"/>
        </w:rPr>
        <w:t xml:space="preserve">педагогической комиссии, </w:t>
      </w:r>
      <w:r>
        <w:rPr>
          <w:spacing w:val="2"/>
          <w:sz w:val="28"/>
          <w:szCs w:val="28"/>
        </w:rPr>
        <w:t xml:space="preserve">для </w:t>
      </w:r>
      <w:r w:rsidRPr="00D01219">
        <w:rPr>
          <w:spacing w:val="2"/>
          <w:sz w:val="28"/>
          <w:szCs w:val="28"/>
        </w:rPr>
        <w:t>обучающи</w:t>
      </w:r>
      <w:r>
        <w:rPr>
          <w:spacing w:val="2"/>
          <w:sz w:val="28"/>
          <w:szCs w:val="28"/>
        </w:rPr>
        <w:t xml:space="preserve">хся  XI </w:t>
      </w:r>
      <w:r w:rsidRPr="00D01219">
        <w:rPr>
          <w:spacing w:val="2"/>
          <w:sz w:val="28"/>
          <w:szCs w:val="28"/>
        </w:rPr>
        <w:t>(XII)  классов,  экстерн</w:t>
      </w:r>
      <w:r>
        <w:rPr>
          <w:spacing w:val="2"/>
          <w:sz w:val="28"/>
          <w:szCs w:val="28"/>
        </w:rPr>
        <w:t>ов</w:t>
      </w:r>
      <w:r w:rsidRPr="00D01219">
        <w:rPr>
          <w:spacing w:val="2"/>
          <w:sz w:val="28"/>
          <w:szCs w:val="28"/>
        </w:rPr>
        <w:t xml:space="preserve">  –</w:t>
      </w:r>
      <w:r>
        <w:rPr>
          <w:spacing w:val="2"/>
          <w:sz w:val="28"/>
          <w:szCs w:val="28"/>
        </w:rPr>
        <w:t xml:space="preserve"> </w:t>
      </w:r>
      <w:r w:rsidRPr="00D01219">
        <w:rPr>
          <w:spacing w:val="2"/>
          <w:sz w:val="28"/>
          <w:szCs w:val="28"/>
        </w:rPr>
        <w:t>дет</w:t>
      </w:r>
      <w:r>
        <w:rPr>
          <w:spacing w:val="2"/>
          <w:sz w:val="28"/>
          <w:szCs w:val="28"/>
        </w:rPr>
        <w:t>ей–</w:t>
      </w:r>
      <w:r w:rsidRPr="00D01219">
        <w:rPr>
          <w:spacing w:val="2"/>
          <w:sz w:val="28"/>
          <w:szCs w:val="28"/>
        </w:rPr>
        <w:t>инвалид</w:t>
      </w:r>
      <w:r>
        <w:rPr>
          <w:spacing w:val="2"/>
          <w:sz w:val="28"/>
          <w:szCs w:val="28"/>
        </w:rPr>
        <w:t>ов</w:t>
      </w:r>
      <w:r w:rsidRPr="00D01219">
        <w:rPr>
          <w:spacing w:val="2"/>
          <w:sz w:val="28"/>
          <w:szCs w:val="28"/>
        </w:rPr>
        <w:t xml:space="preserve"> и инвалид</w:t>
      </w:r>
      <w:r>
        <w:rPr>
          <w:spacing w:val="2"/>
          <w:sz w:val="28"/>
          <w:szCs w:val="28"/>
        </w:rPr>
        <w:t xml:space="preserve">ов </w:t>
      </w:r>
      <w:r w:rsidRPr="007E496E">
        <w:rPr>
          <w:spacing w:val="2"/>
          <w:sz w:val="28"/>
          <w:szCs w:val="28"/>
        </w:rPr>
        <w:t xml:space="preserve">– </w:t>
      </w:r>
      <w:r>
        <w:rPr>
          <w:spacing w:val="2"/>
          <w:sz w:val="28"/>
          <w:szCs w:val="28"/>
        </w:rPr>
        <w:t xml:space="preserve"> </w:t>
      </w:r>
      <w:r w:rsidRPr="007E496E">
        <w:rPr>
          <w:spacing w:val="2"/>
          <w:sz w:val="28"/>
          <w:szCs w:val="28"/>
        </w:rPr>
        <w:t>оригинал</w:t>
      </w:r>
      <w:r>
        <w:rPr>
          <w:spacing w:val="2"/>
          <w:sz w:val="28"/>
          <w:szCs w:val="28"/>
        </w:rPr>
        <w:t xml:space="preserve"> </w:t>
      </w:r>
      <w:r w:rsidRPr="007E496E">
        <w:rPr>
          <w:spacing w:val="2"/>
          <w:sz w:val="28"/>
          <w:szCs w:val="28"/>
        </w:rPr>
        <w:t xml:space="preserve"> или заверенн</w:t>
      </w:r>
      <w:r>
        <w:rPr>
          <w:spacing w:val="2"/>
          <w:sz w:val="28"/>
          <w:szCs w:val="28"/>
        </w:rPr>
        <w:t xml:space="preserve">ая </w:t>
      </w:r>
      <w:r w:rsidRPr="007E496E">
        <w:rPr>
          <w:spacing w:val="2"/>
          <w:sz w:val="28"/>
          <w:szCs w:val="28"/>
        </w:rPr>
        <w:t xml:space="preserve"> в установленном </w:t>
      </w:r>
      <w:r w:rsidRPr="007E496E">
        <w:rPr>
          <w:spacing w:val="2"/>
          <w:sz w:val="28"/>
          <w:szCs w:val="28"/>
        </w:rPr>
        <w:lastRenderedPageBreak/>
        <w:t>порядке копи</w:t>
      </w:r>
      <w:r>
        <w:rPr>
          <w:spacing w:val="2"/>
          <w:sz w:val="28"/>
          <w:szCs w:val="28"/>
        </w:rPr>
        <w:t>я</w:t>
      </w:r>
      <w:r w:rsidRPr="007E496E">
        <w:rPr>
          <w:spacing w:val="2"/>
          <w:sz w:val="28"/>
          <w:szCs w:val="28"/>
        </w:rPr>
        <w:t xml:space="preserve"> справки, подтверждающей факт установления инвалидности, выданной федеральным государственным учреждением </w:t>
      </w:r>
      <w:proofErr w:type="spellStart"/>
      <w:r w:rsidRPr="007E496E">
        <w:rPr>
          <w:spacing w:val="2"/>
          <w:sz w:val="28"/>
          <w:szCs w:val="28"/>
        </w:rPr>
        <w:t>медико</w:t>
      </w:r>
      <w:proofErr w:type="spellEnd"/>
      <w:r>
        <w:rPr>
          <w:spacing w:val="2"/>
          <w:sz w:val="28"/>
          <w:szCs w:val="28"/>
        </w:rPr>
        <w:t>–</w:t>
      </w:r>
      <w:r w:rsidRPr="007E496E">
        <w:rPr>
          <w:spacing w:val="2"/>
          <w:sz w:val="28"/>
          <w:szCs w:val="28"/>
        </w:rPr>
        <w:t>социальной экспертизы.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5</w:t>
      </w:r>
      <w:r w:rsidRPr="00125526">
        <w:rPr>
          <w:spacing w:val="2"/>
          <w:sz w:val="28"/>
          <w:szCs w:val="28"/>
        </w:rPr>
        <w:t>. Прием заявлений</w:t>
      </w:r>
      <w:r>
        <w:rPr>
          <w:spacing w:val="2"/>
          <w:sz w:val="28"/>
          <w:szCs w:val="28"/>
        </w:rPr>
        <w:t>, согласия и подтверждающих документов,</w:t>
      </w:r>
      <w:r w:rsidRPr="00125526">
        <w:rPr>
          <w:spacing w:val="2"/>
          <w:sz w:val="28"/>
          <w:szCs w:val="28"/>
        </w:rPr>
        <w:t xml:space="preserve"> регистрация обучающихся</w:t>
      </w:r>
      <w:r>
        <w:rPr>
          <w:spacing w:val="2"/>
          <w:sz w:val="28"/>
          <w:szCs w:val="28"/>
        </w:rPr>
        <w:t>, экстернов</w:t>
      </w:r>
      <w:r w:rsidRPr="00125526">
        <w:rPr>
          <w:spacing w:val="2"/>
          <w:sz w:val="28"/>
          <w:szCs w:val="28"/>
        </w:rPr>
        <w:t xml:space="preserve"> осуществляется лицами, ответственными за прием и регистрацию заявлений, назначенными приказом руководителя о</w:t>
      </w:r>
      <w:r>
        <w:rPr>
          <w:spacing w:val="2"/>
          <w:sz w:val="28"/>
          <w:szCs w:val="28"/>
        </w:rPr>
        <w:t>бщео</w:t>
      </w:r>
      <w:r w:rsidRPr="00125526">
        <w:rPr>
          <w:spacing w:val="2"/>
          <w:sz w:val="28"/>
          <w:szCs w:val="28"/>
        </w:rPr>
        <w:t>бразовательной организации.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6</w:t>
      </w:r>
      <w:r w:rsidRPr="00125526">
        <w:rPr>
          <w:spacing w:val="2"/>
          <w:sz w:val="28"/>
          <w:szCs w:val="28"/>
        </w:rPr>
        <w:t>. Заявление подлежит обязательной регистрации в день подачи заявления в журнале регистрации заявлений по форме:</w:t>
      </w:r>
    </w:p>
    <w:p w:rsidR="00E8748D" w:rsidRPr="00125526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567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20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1833"/>
        <w:gridCol w:w="2927"/>
        <w:gridCol w:w="2802"/>
      </w:tblGrid>
      <w:tr w:rsidR="00E8748D" w:rsidRPr="00125526" w:rsidTr="00F05243">
        <w:trPr>
          <w:trHeight w:val="15"/>
        </w:trPr>
        <w:tc>
          <w:tcPr>
            <w:tcW w:w="2645" w:type="dxa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1833" w:type="dxa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2927" w:type="dxa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2802" w:type="dxa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</w:tr>
      <w:tr w:rsidR="00E8748D" w:rsidRPr="00125526" w:rsidTr="00F05243"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80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147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>Дата принятия заявления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23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 w:rsidRPr="00125526">
              <w:rPr>
                <w:sz w:val="28"/>
                <w:szCs w:val="28"/>
              </w:rPr>
              <w:t>отчество обучающегося</w:t>
            </w:r>
            <w:r>
              <w:rPr>
                <w:sz w:val="28"/>
                <w:szCs w:val="28"/>
              </w:rPr>
              <w:t>, экстерна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-143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>Личная подпись обучающегося</w:t>
            </w:r>
            <w:r>
              <w:rPr>
                <w:sz w:val="28"/>
                <w:szCs w:val="28"/>
              </w:rPr>
              <w:t>, экстерна</w:t>
            </w:r>
          </w:p>
        </w:tc>
      </w:tr>
    </w:tbl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textAlignment w:val="baseline"/>
        <w:rPr>
          <w:spacing w:val="2"/>
          <w:sz w:val="28"/>
          <w:szCs w:val="28"/>
        </w:rPr>
      </w:pP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284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2.6. На заявлении делается отметка о номере и дате его регистрации.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284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 xml:space="preserve">2.7. Журнал регистрации заявлений нумеруется, брошюруется, скрепляется печатью </w:t>
      </w:r>
      <w:r>
        <w:rPr>
          <w:spacing w:val="2"/>
          <w:sz w:val="28"/>
          <w:szCs w:val="28"/>
        </w:rPr>
        <w:t>обще</w:t>
      </w:r>
      <w:r w:rsidRPr="00125526">
        <w:rPr>
          <w:spacing w:val="2"/>
          <w:sz w:val="28"/>
          <w:szCs w:val="28"/>
        </w:rPr>
        <w:t>образовательной организации.</w:t>
      </w:r>
    </w:p>
    <w:p w:rsidR="00E8748D" w:rsidRPr="00125526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284"/>
        <w:jc w:val="both"/>
        <w:textAlignment w:val="baseline"/>
        <w:rPr>
          <w:spacing w:val="2"/>
          <w:sz w:val="28"/>
          <w:szCs w:val="28"/>
        </w:rPr>
      </w:pPr>
    </w:p>
    <w:p w:rsidR="00E8748D" w:rsidRPr="00125526" w:rsidRDefault="00E8748D" w:rsidP="00E8748D">
      <w:pPr>
        <w:pStyle w:val="3"/>
        <w:shd w:val="clear" w:color="auto" w:fill="FFFFFF"/>
        <w:spacing w:after="0"/>
        <w:ind w:right="-143" w:firstLine="284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3</w:t>
      </w:r>
      <w:r w:rsidRPr="00125526">
        <w:rPr>
          <w:b w:val="0"/>
          <w:bCs w:val="0"/>
          <w:spacing w:val="2"/>
          <w:sz w:val="28"/>
          <w:szCs w:val="28"/>
        </w:rPr>
        <w:t>. Регистрация на участие в итоговом сочинении в органах местного самоуправления, осуществляющих управление в сфере образования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284"/>
        <w:textAlignment w:val="baseline"/>
        <w:rPr>
          <w:spacing w:val="2"/>
          <w:sz w:val="28"/>
          <w:szCs w:val="28"/>
        </w:rPr>
      </w:pP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7B7F57">
        <w:rPr>
          <w:spacing w:val="2"/>
          <w:sz w:val="28"/>
          <w:szCs w:val="28"/>
        </w:rPr>
        <w:t>3.1. Категория лиц, регистрация заявлений которых проводится в органах местного самоуправления, осуществляющих управление в сфере образования: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7B7F57">
        <w:rPr>
          <w:spacing w:val="2"/>
          <w:sz w:val="28"/>
          <w:szCs w:val="28"/>
        </w:rPr>
        <w:t>лица, освоившие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B7F57">
        <w:rPr>
          <w:spacing w:val="2"/>
          <w:sz w:val="28"/>
          <w:szCs w:val="28"/>
        </w:rPr>
        <w:t>лиц</w:t>
      </w:r>
      <w:r>
        <w:rPr>
          <w:spacing w:val="2"/>
          <w:sz w:val="28"/>
          <w:szCs w:val="28"/>
        </w:rPr>
        <w:t>а</w:t>
      </w:r>
      <w:r w:rsidRPr="007B7F57">
        <w:rPr>
          <w:spacing w:val="2"/>
          <w:sz w:val="28"/>
          <w:szCs w:val="28"/>
        </w:rPr>
        <w:t>,  обучающи</w:t>
      </w:r>
      <w:r>
        <w:rPr>
          <w:spacing w:val="2"/>
          <w:sz w:val="28"/>
          <w:szCs w:val="28"/>
        </w:rPr>
        <w:t>е</w:t>
      </w:r>
      <w:r w:rsidRPr="007B7F57">
        <w:rPr>
          <w:spacing w:val="2"/>
          <w:sz w:val="28"/>
          <w:szCs w:val="28"/>
        </w:rPr>
        <w:t>ся</w:t>
      </w:r>
      <w:proofErr w:type="gramEnd"/>
      <w:r w:rsidRPr="007B7F57">
        <w:rPr>
          <w:spacing w:val="2"/>
          <w:sz w:val="28"/>
          <w:szCs w:val="28"/>
        </w:rPr>
        <w:t xml:space="preserve">  по  образовательным  программам  среднего  профессионального образования, не имеющи</w:t>
      </w:r>
      <w:r>
        <w:rPr>
          <w:spacing w:val="2"/>
          <w:sz w:val="28"/>
          <w:szCs w:val="28"/>
        </w:rPr>
        <w:t>е</w:t>
      </w:r>
      <w:r w:rsidRPr="007B7F57">
        <w:rPr>
          <w:spacing w:val="2"/>
          <w:sz w:val="28"/>
          <w:szCs w:val="28"/>
        </w:rPr>
        <w:t xml:space="preserve"> среднего общего образования;</w:t>
      </w:r>
    </w:p>
    <w:p w:rsidR="00E8748D" w:rsidRPr="007B7F57" w:rsidRDefault="00E8748D" w:rsidP="00E8748D">
      <w:pPr>
        <w:pStyle w:val="formattext"/>
        <w:shd w:val="clear" w:color="auto" w:fill="FFFFFF"/>
        <w:spacing w:before="0" w:beforeAutospacing="0" w:after="0" w:afterAutospacing="0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B7F57">
        <w:rPr>
          <w:spacing w:val="2"/>
          <w:sz w:val="28"/>
          <w:szCs w:val="28"/>
        </w:rPr>
        <w:t>лиц</w:t>
      </w:r>
      <w:r>
        <w:rPr>
          <w:spacing w:val="2"/>
          <w:sz w:val="28"/>
          <w:szCs w:val="28"/>
        </w:rPr>
        <w:t>а</w:t>
      </w:r>
      <w:r w:rsidRPr="007B7F57">
        <w:rPr>
          <w:spacing w:val="2"/>
          <w:sz w:val="28"/>
          <w:szCs w:val="28"/>
        </w:rPr>
        <w:t>,  получающи</w:t>
      </w:r>
      <w:r>
        <w:rPr>
          <w:spacing w:val="2"/>
          <w:sz w:val="28"/>
          <w:szCs w:val="28"/>
        </w:rPr>
        <w:t>е</w:t>
      </w:r>
      <w:proofErr w:type="gramEnd"/>
      <w:r w:rsidRPr="007B7F57">
        <w:rPr>
          <w:spacing w:val="2"/>
          <w:sz w:val="28"/>
          <w:szCs w:val="28"/>
        </w:rPr>
        <w:t xml:space="preserve">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 xml:space="preserve">3.2. Сроки подачи заявлений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не позднее чем за 2 недели до начала проведения итогового сочинения.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3. Лица, перечисленные в п. 3.1 Правил</w:t>
      </w:r>
      <w:r w:rsidRPr="00125526">
        <w:rPr>
          <w:spacing w:val="2"/>
          <w:sz w:val="28"/>
          <w:szCs w:val="28"/>
        </w:rPr>
        <w:t>, самостоятельно выбирают сроки написания итогового сочинения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lastRenderedPageBreak/>
        <w:t xml:space="preserve">3.4. Заявление </w:t>
      </w:r>
      <w:r>
        <w:rPr>
          <w:spacing w:val="2"/>
          <w:sz w:val="28"/>
          <w:szCs w:val="28"/>
        </w:rPr>
        <w:t xml:space="preserve">и </w:t>
      </w:r>
      <w:r w:rsidRPr="008B6C6E">
        <w:rPr>
          <w:spacing w:val="2"/>
          <w:sz w:val="28"/>
          <w:szCs w:val="28"/>
        </w:rPr>
        <w:t>согласи</w:t>
      </w:r>
      <w:r>
        <w:rPr>
          <w:spacing w:val="2"/>
          <w:sz w:val="28"/>
          <w:szCs w:val="28"/>
        </w:rPr>
        <w:t>е</w:t>
      </w:r>
      <w:r w:rsidRPr="008B6C6E">
        <w:rPr>
          <w:spacing w:val="2"/>
          <w:sz w:val="28"/>
          <w:szCs w:val="28"/>
        </w:rPr>
        <w:t xml:space="preserve"> </w:t>
      </w:r>
      <w:proofErr w:type="gramStart"/>
      <w:r w:rsidRPr="008B6C6E">
        <w:rPr>
          <w:spacing w:val="2"/>
          <w:sz w:val="28"/>
          <w:szCs w:val="28"/>
        </w:rPr>
        <w:t>на  обработку</w:t>
      </w:r>
      <w:proofErr w:type="gramEnd"/>
      <w:r w:rsidRPr="008B6C6E">
        <w:rPr>
          <w:spacing w:val="2"/>
          <w:sz w:val="28"/>
          <w:szCs w:val="28"/>
        </w:rPr>
        <w:t xml:space="preserve">  персональных  данных  </w:t>
      </w:r>
      <w:r w:rsidRPr="00125526">
        <w:rPr>
          <w:spacing w:val="2"/>
          <w:sz w:val="28"/>
          <w:szCs w:val="28"/>
        </w:rPr>
        <w:t xml:space="preserve"> пода</w:t>
      </w:r>
      <w:r>
        <w:rPr>
          <w:spacing w:val="2"/>
          <w:sz w:val="28"/>
          <w:szCs w:val="28"/>
        </w:rPr>
        <w:t>ю</w:t>
      </w:r>
      <w:r w:rsidRPr="00125526">
        <w:rPr>
          <w:spacing w:val="2"/>
          <w:sz w:val="28"/>
          <w:szCs w:val="28"/>
        </w:rPr>
        <w:t>тся по форме в соответствии с приложени</w:t>
      </w:r>
      <w:r>
        <w:rPr>
          <w:spacing w:val="2"/>
          <w:sz w:val="28"/>
          <w:szCs w:val="28"/>
        </w:rPr>
        <w:t>ями 2,3</w:t>
      </w:r>
      <w:r w:rsidRPr="0012552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 настоящим Правилам</w:t>
      </w:r>
      <w:r w:rsidRPr="00125526">
        <w:rPr>
          <w:spacing w:val="2"/>
          <w:sz w:val="28"/>
          <w:szCs w:val="28"/>
        </w:rPr>
        <w:t>. При подаче заявления предоставляются документы, подтверждающие п</w:t>
      </w:r>
      <w:r>
        <w:rPr>
          <w:spacing w:val="2"/>
          <w:sz w:val="28"/>
          <w:szCs w:val="28"/>
        </w:rPr>
        <w:t>раво на создание особых условий: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Pr="007E496E">
        <w:rPr>
          <w:spacing w:val="2"/>
          <w:sz w:val="28"/>
          <w:szCs w:val="28"/>
        </w:rPr>
        <w:t xml:space="preserve">лиц с ограниченными возможностями здоровья </w:t>
      </w:r>
      <w:r>
        <w:rPr>
          <w:spacing w:val="2"/>
          <w:sz w:val="28"/>
          <w:szCs w:val="28"/>
        </w:rPr>
        <w:t xml:space="preserve">– </w:t>
      </w:r>
      <w:r w:rsidRPr="007E496E">
        <w:rPr>
          <w:spacing w:val="2"/>
          <w:sz w:val="28"/>
          <w:szCs w:val="28"/>
        </w:rPr>
        <w:t>копи</w:t>
      </w:r>
      <w:r>
        <w:rPr>
          <w:spacing w:val="2"/>
          <w:sz w:val="28"/>
          <w:szCs w:val="28"/>
        </w:rPr>
        <w:t>я</w:t>
      </w:r>
      <w:r w:rsidRPr="007E496E">
        <w:rPr>
          <w:spacing w:val="2"/>
          <w:sz w:val="28"/>
          <w:szCs w:val="28"/>
        </w:rPr>
        <w:t xml:space="preserve"> рекомендаций </w:t>
      </w:r>
      <w:proofErr w:type="spellStart"/>
      <w:r w:rsidRPr="007E496E">
        <w:rPr>
          <w:spacing w:val="2"/>
          <w:sz w:val="28"/>
          <w:szCs w:val="28"/>
        </w:rPr>
        <w:t>психолого</w:t>
      </w:r>
      <w:proofErr w:type="spellEnd"/>
      <w:r>
        <w:rPr>
          <w:spacing w:val="2"/>
          <w:sz w:val="28"/>
          <w:szCs w:val="28"/>
        </w:rPr>
        <w:t>–</w:t>
      </w:r>
      <w:proofErr w:type="spellStart"/>
      <w:r w:rsidRPr="007E496E">
        <w:rPr>
          <w:spacing w:val="2"/>
          <w:sz w:val="28"/>
          <w:szCs w:val="28"/>
        </w:rPr>
        <w:t>медико</w:t>
      </w:r>
      <w:proofErr w:type="spellEnd"/>
      <w:r>
        <w:rPr>
          <w:spacing w:val="2"/>
          <w:sz w:val="28"/>
          <w:szCs w:val="28"/>
        </w:rPr>
        <w:t>–</w:t>
      </w:r>
      <w:r w:rsidRPr="007E496E">
        <w:rPr>
          <w:spacing w:val="2"/>
          <w:sz w:val="28"/>
          <w:szCs w:val="28"/>
        </w:rPr>
        <w:t xml:space="preserve">педагогической комиссии, </w:t>
      </w:r>
      <w:r>
        <w:rPr>
          <w:spacing w:val="2"/>
          <w:sz w:val="28"/>
          <w:szCs w:val="28"/>
        </w:rPr>
        <w:t xml:space="preserve">для </w:t>
      </w:r>
      <w:r w:rsidRPr="007E496E">
        <w:rPr>
          <w:spacing w:val="2"/>
          <w:sz w:val="28"/>
          <w:szCs w:val="28"/>
        </w:rPr>
        <w:t>дет</w:t>
      </w:r>
      <w:r>
        <w:rPr>
          <w:spacing w:val="2"/>
          <w:sz w:val="28"/>
          <w:szCs w:val="28"/>
        </w:rPr>
        <w:t>ей–</w:t>
      </w:r>
      <w:r w:rsidRPr="007E496E">
        <w:rPr>
          <w:spacing w:val="2"/>
          <w:sz w:val="28"/>
          <w:szCs w:val="28"/>
        </w:rPr>
        <w:t>инвалид</w:t>
      </w:r>
      <w:r>
        <w:rPr>
          <w:spacing w:val="2"/>
          <w:sz w:val="28"/>
          <w:szCs w:val="28"/>
        </w:rPr>
        <w:t>ов</w:t>
      </w:r>
      <w:r w:rsidRPr="007E496E">
        <w:rPr>
          <w:spacing w:val="2"/>
          <w:sz w:val="28"/>
          <w:szCs w:val="28"/>
        </w:rPr>
        <w:t xml:space="preserve"> и инвалид</w:t>
      </w:r>
      <w:r>
        <w:rPr>
          <w:spacing w:val="2"/>
          <w:sz w:val="28"/>
          <w:szCs w:val="28"/>
        </w:rPr>
        <w:t>ов</w:t>
      </w:r>
      <w:r w:rsidRPr="007E496E">
        <w:rPr>
          <w:spacing w:val="2"/>
          <w:sz w:val="28"/>
          <w:szCs w:val="28"/>
        </w:rPr>
        <w:t xml:space="preserve"> </w:t>
      </w:r>
      <w:proofErr w:type="gramStart"/>
      <w:r w:rsidRPr="007E496E">
        <w:rPr>
          <w:spacing w:val="2"/>
          <w:sz w:val="28"/>
          <w:szCs w:val="28"/>
        </w:rPr>
        <w:t xml:space="preserve">– </w:t>
      </w:r>
      <w:r>
        <w:rPr>
          <w:spacing w:val="2"/>
          <w:sz w:val="28"/>
          <w:szCs w:val="28"/>
        </w:rPr>
        <w:t xml:space="preserve"> </w:t>
      </w:r>
      <w:r w:rsidRPr="007E496E">
        <w:rPr>
          <w:spacing w:val="2"/>
          <w:sz w:val="28"/>
          <w:szCs w:val="28"/>
        </w:rPr>
        <w:t>оригинал</w:t>
      </w:r>
      <w:proofErr w:type="gramEnd"/>
      <w:r>
        <w:rPr>
          <w:spacing w:val="2"/>
          <w:sz w:val="28"/>
          <w:szCs w:val="28"/>
        </w:rPr>
        <w:t xml:space="preserve"> </w:t>
      </w:r>
      <w:r w:rsidRPr="007E496E">
        <w:rPr>
          <w:spacing w:val="2"/>
          <w:sz w:val="28"/>
          <w:szCs w:val="28"/>
        </w:rPr>
        <w:t xml:space="preserve"> или заверенн</w:t>
      </w:r>
      <w:r>
        <w:rPr>
          <w:spacing w:val="2"/>
          <w:sz w:val="28"/>
          <w:szCs w:val="28"/>
        </w:rPr>
        <w:t xml:space="preserve">ая </w:t>
      </w:r>
      <w:r w:rsidRPr="007E496E">
        <w:rPr>
          <w:spacing w:val="2"/>
          <w:sz w:val="28"/>
          <w:szCs w:val="28"/>
        </w:rPr>
        <w:t xml:space="preserve"> в установленном порядке копи</w:t>
      </w:r>
      <w:r>
        <w:rPr>
          <w:spacing w:val="2"/>
          <w:sz w:val="28"/>
          <w:szCs w:val="28"/>
        </w:rPr>
        <w:t>я</w:t>
      </w:r>
      <w:r w:rsidRPr="007E496E">
        <w:rPr>
          <w:spacing w:val="2"/>
          <w:sz w:val="28"/>
          <w:szCs w:val="28"/>
        </w:rPr>
        <w:t xml:space="preserve"> справки, подтверждающей факт установления инвалидности, выданной федеральным государственным учреждением </w:t>
      </w:r>
      <w:proofErr w:type="spellStart"/>
      <w:r w:rsidRPr="007E496E">
        <w:rPr>
          <w:spacing w:val="2"/>
          <w:sz w:val="28"/>
          <w:szCs w:val="28"/>
        </w:rPr>
        <w:t>медико</w:t>
      </w:r>
      <w:proofErr w:type="spellEnd"/>
      <w:r>
        <w:rPr>
          <w:spacing w:val="2"/>
          <w:sz w:val="28"/>
          <w:szCs w:val="28"/>
        </w:rPr>
        <w:t>–</w:t>
      </w:r>
      <w:r w:rsidRPr="007E496E">
        <w:rPr>
          <w:spacing w:val="2"/>
          <w:sz w:val="28"/>
          <w:szCs w:val="28"/>
        </w:rPr>
        <w:t>социальной экспертизы.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3.5. Прием заявлений</w:t>
      </w:r>
      <w:r>
        <w:rPr>
          <w:spacing w:val="2"/>
          <w:sz w:val="28"/>
          <w:szCs w:val="28"/>
        </w:rPr>
        <w:t>, согласия и подтверждающих документов, а также</w:t>
      </w:r>
      <w:r w:rsidRPr="00125526">
        <w:rPr>
          <w:spacing w:val="2"/>
          <w:sz w:val="28"/>
          <w:szCs w:val="28"/>
        </w:rPr>
        <w:t xml:space="preserve"> регистрация участников итогового сочинения осуществляется лицами, ответственными за прием и регистрацию заявлений, </w:t>
      </w:r>
      <w:r>
        <w:rPr>
          <w:spacing w:val="2"/>
          <w:sz w:val="28"/>
          <w:szCs w:val="28"/>
        </w:rPr>
        <w:t>в</w:t>
      </w:r>
      <w:r w:rsidRPr="00125526">
        <w:rPr>
          <w:spacing w:val="2"/>
          <w:sz w:val="28"/>
          <w:szCs w:val="28"/>
        </w:rPr>
        <w:t xml:space="preserve"> орган</w:t>
      </w:r>
      <w:r>
        <w:rPr>
          <w:spacing w:val="2"/>
          <w:sz w:val="28"/>
          <w:szCs w:val="28"/>
        </w:rPr>
        <w:t>е</w:t>
      </w:r>
      <w:r w:rsidRPr="00125526">
        <w:rPr>
          <w:spacing w:val="2"/>
          <w:sz w:val="28"/>
          <w:szCs w:val="28"/>
        </w:rPr>
        <w:t xml:space="preserve"> местного самоуправления, осуществляющего управление в сфере образования.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3.6. Подача заявления осуществляется лично лицом, планирующим принять участие в итоговом сочинении,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3.7. При подаче заявления представляются следующие документы: 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документ, удостоверяющий личность участника итогового сочинения;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 xml:space="preserve">для выпускников прошлых лет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 xml:space="preserve">для обучающихся по образовательным программам среднего профессионального образования </w:t>
      </w:r>
      <w:r>
        <w:rPr>
          <w:spacing w:val="2"/>
          <w:sz w:val="28"/>
          <w:szCs w:val="28"/>
        </w:rPr>
        <w:t>–</w:t>
      </w:r>
      <w:r w:rsidRPr="00125526">
        <w:rPr>
          <w:spacing w:val="2"/>
          <w:sz w:val="28"/>
          <w:szCs w:val="28"/>
        </w:rPr>
        <w:t xml:space="preserve"> справку из образовательной организации, в которой заявитель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</w:t>
      </w:r>
      <w:r>
        <w:rPr>
          <w:spacing w:val="2"/>
          <w:sz w:val="28"/>
          <w:szCs w:val="28"/>
        </w:rPr>
        <w:t>щего образования в текущем году.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8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3.8. Заявление подлежит обязательной регистрации в день подачи заявления в журнале регистрации заявлений на участие в итоговом сочинении по форме:</w:t>
      </w:r>
    </w:p>
    <w:p w:rsidR="00E8748D" w:rsidRPr="00125526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 w:firstLine="567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20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142"/>
        <w:gridCol w:w="1848"/>
        <w:gridCol w:w="455"/>
        <w:gridCol w:w="2132"/>
        <w:gridCol w:w="633"/>
        <w:gridCol w:w="2268"/>
      </w:tblGrid>
      <w:tr w:rsidR="00E8748D" w:rsidRPr="00125526" w:rsidTr="00F05243">
        <w:trPr>
          <w:trHeight w:val="15"/>
        </w:trPr>
        <w:tc>
          <w:tcPr>
            <w:tcW w:w="2871" w:type="dxa"/>
            <w:gridSpan w:val="2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hideMark/>
          </w:tcPr>
          <w:p w:rsidR="00E8748D" w:rsidRPr="00125526" w:rsidRDefault="00E8748D" w:rsidP="00F05243">
            <w:pPr>
              <w:ind w:right="-143"/>
              <w:rPr>
                <w:sz w:val="28"/>
                <w:szCs w:val="28"/>
              </w:rPr>
            </w:pPr>
          </w:p>
        </w:tc>
      </w:tr>
      <w:tr w:rsidR="00E8748D" w:rsidRPr="00125526" w:rsidTr="00F05243"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-143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-143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>Дата принятия заявления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31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748D" w:rsidRPr="00125526" w:rsidRDefault="00E8748D" w:rsidP="00F05243">
            <w:pPr>
              <w:pStyle w:val="formattext"/>
              <w:spacing w:before="0" w:beforeAutospacing="0" w:after="0" w:afterAutospacing="0" w:line="315" w:lineRule="atLeast"/>
              <w:ind w:right="-143"/>
              <w:jc w:val="center"/>
              <w:textAlignment w:val="baseline"/>
              <w:rPr>
                <w:sz w:val="28"/>
                <w:szCs w:val="28"/>
              </w:rPr>
            </w:pPr>
            <w:r w:rsidRPr="00125526">
              <w:rPr>
                <w:sz w:val="28"/>
                <w:szCs w:val="28"/>
              </w:rPr>
              <w:t xml:space="preserve">Личная подпись </w:t>
            </w:r>
            <w:r>
              <w:rPr>
                <w:sz w:val="28"/>
                <w:szCs w:val="28"/>
              </w:rPr>
              <w:t>заявител</w:t>
            </w:r>
            <w:r w:rsidRPr="00125526">
              <w:rPr>
                <w:sz w:val="28"/>
                <w:szCs w:val="28"/>
              </w:rPr>
              <w:t>я</w:t>
            </w:r>
          </w:p>
        </w:tc>
      </w:tr>
    </w:tbl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right="-143"/>
        <w:jc w:val="both"/>
        <w:textAlignment w:val="baseline"/>
        <w:rPr>
          <w:spacing w:val="2"/>
          <w:sz w:val="28"/>
          <w:szCs w:val="28"/>
        </w:rPr>
      </w:pP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3.9. Журнал регистрации заявлений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  <w:rPr>
          <w:spacing w:val="2"/>
          <w:sz w:val="28"/>
          <w:szCs w:val="28"/>
        </w:rPr>
      </w:pPr>
      <w:r w:rsidRPr="00125526">
        <w:rPr>
          <w:spacing w:val="2"/>
          <w:sz w:val="28"/>
          <w:szCs w:val="28"/>
        </w:rPr>
        <w:t>3.10. На заявлении делается отметка о номере и дате его регистрации.</w:t>
      </w:r>
    </w:p>
    <w:p w:rsidR="00E8748D" w:rsidRDefault="00E8748D" w:rsidP="00E8748D">
      <w:pPr>
        <w:pStyle w:val="formattext"/>
        <w:shd w:val="clear" w:color="auto" w:fill="FFFFFF"/>
        <w:spacing w:before="0" w:beforeAutospacing="0" w:after="0" w:afterAutospacing="0" w:line="315" w:lineRule="atLeast"/>
        <w:ind w:left="-284" w:right="-143" w:firstLine="567"/>
        <w:jc w:val="both"/>
        <w:textAlignment w:val="baseline"/>
      </w:pPr>
      <w:r w:rsidRPr="00125526">
        <w:rPr>
          <w:spacing w:val="2"/>
          <w:sz w:val="28"/>
          <w:szCs w:val="28"/>
        </w:rPr>
        <w:t xml:space="preserve">3.11. Лицом, ответственным за прием и регистрацию заявления, </w:t>
      </w:r>
      <w:r>
        <w:rPr>
          <w:spacing w:val="2"/>
          <w:sz w:val="28"/>
          <w:szCs w:val="28"/>
        </w:rPr>
        <w:t xml:space="preserve">в установленные сроки </w:t>
      </w:r>
      <w:r w:rsidRPr="00125526">
        <w:rPr>
          <w:spacing w:val="2"/>
          <w:sz w:val="28"/>
          <w:szCs w:val="28"/>
        </w:rPr>
        <w:t>выдается на руки за</w:t>
      </w:r>
      <w:r>
        <w:rPr>
          <w:spacing w:val="2"/>
          <w:sz w:val="28"/>
          <w:szCs w:val="28"/>
        </w:rPr>
        <w:t xml:space="preserve">явителю заполненное уведомление, </w:t>
      </w:r>
      <w:proofErr w:type="gramStart"/>
      <w:r w:rsidRPr="00125526">
        <w:rPr>
          <w:spacing w:val="2"/>
          <w:sz w:val="28"/>
          <w:szCs w:val="28"/>
        </w:rPr>
        <w:t>явля</w:t>
      </w:r>
      <w:r>
        <w:rPr>
          <w:spacing w:val="2"/>
          <w:sz w:val="28"/>
          <w:szCs w:val="28"/>
        </w:rPr>
        <w:t xml:space="preserve">ющееся </w:t>
      </w:r>
      <w:r w:rsidRPr="00125526">
        <w:rPr>
          <w:spacing w:val="2"/>
          <w:sz w:val="28"/>
          <w:szCs w:val="28"/>
        </w:rPr>
        <w:t xml:space="preserve"> документом</w:t>
      </w:r>
      <w:proofErr w:type="gramEnd"/>
      <w:r w:rsidRPr="00125526">
        <w:rPr>
          <w:spacing w:val="2"/>
          <w:sz w:val="28"/>
          <w:szCs w:val="28"/>
        </w:rPr>
        <w:t>, подтверждающим регистрацию на участие в итоговом сочинении.</w:t>
      </w:r>
      <w:bookmarkStart w:id="0" w:name="_GoBack"/>
      <w:bookmarkEnd w:id="0"/>
    </w:p>
    <w:sectPr w:rsidR="00E8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DA8"/>
    <w:multiLevelType w:val="hybridMultilevel"/>
    <w:tmpl w:val="0B38DA08"/>
    <w:lvl w:ilvl="0" w:tplc="23E20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8D"/>
    <w:rsid w:val="00E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E4C8-4B1B-4A6E-9901-C3288DE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8D"/>
    <w:pPr>
      <w:keepNext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E8748D"/>
    <w:pPr>
      <w:keepNext/>
      <w:spacing w:after="240"/>
      <w:ind w:firstLine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48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8748D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874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Приложение Знак"/>
    <w:link w:val="a5"/>
    <w:uiPriority w:val="99"/>
    <w:locked/>
    <w:rsid w:val="00E8748D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E8748D"/>
    <w:pPr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xl38">
    <w:name w:val="xl38"/>
    <w:basedOn w:val="a"/>
    <w:rsid w:val="00E8748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formattext">
    <w:name w:val="formattext"/>
    <w:basedOn w:val="a"/>
    <w:rsid w:val="00E87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2022-10-19T11:41:00Z</dcterms:created>
  <dcterms:modified xsi:type="dcterms:W3CDTF">2022-10-19T11:41:00Z</dcterms:modified>
</cp:coreProperties>
</file>